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A3B6" w14:textId="77777777" w:rsidR="0036345F" w:rsidRDefault="0036345F" w:rsidP="00294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8C40EE" w14:textId="77777777" w:rsidR="0036345F" w:rsidRPr="00ED279B" w:rsidRDefault="0036345F" w:rsidP="00ED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9B">
        <w:rPr>
          <w:rFonts w:ascii="Times New Roman" w:hAnsi="Times New Roman" w:cs="Times New Roman"/>
          <w:b/>
          <w:sz w:val="24"/>
          <w:szCs w:val="24"/>
        </w:rPr>
        <w:t>ROZPORZĄDZENIE</w:t>
      </w:r>
      <w:r w:rsidR="00ED279B" w:rsidRPr="00ED279B">
        <w:rPr>
          <w:rFonts w:ascii="Times New Roman" w:hAnsi="Times New Roman" w:cs="Times New Roman"/>
          <w:b/>
          <w:sz w:val="24"/>
          <w:szCs w:val="24"/>
        </w:rPr>
        <w:t xml:space="preserve"> MINISTRA INFRASTRUKTURY</w:t>
      </w:r>
    </w:p>
    <w:p w14:paraId="12A3ACB3" w14:textId="77777777" w:rsidR="00ED279B" w:rsidRDefault="00ED279B" w:rsidP="00ED2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9B">
        <w:rPr>
          <w:rFonts w:ascii="Times New Roman" w:hAnsi="Times New Roman" w:cs="Times New Roman"/>
          <w:b/>
          <w:sz w:val="24"/>
          <w:szCs w:val="24"/>
        </w:rPr>
        <w:t>I BUDOWNICTWA</w:t>
      </w:r>
    </w:p>
    <w:p w14:paraId="2C251862" w14:textId="77777777" w:rsidR="00ED279B" w:rsidRPr="00ED279B" w:rsidRDefault="00ED279B" w:rsidP="00ED2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9B">
        <w:rPr>
          <w:rFonts w:ascii="Times New Roman" w:hAnsi="Times New Roman" w:cs="Times New Roman"/>
          <w:b/>
          <w:sz w:val="24"/>
          <w:szCs w:val="24"/>
        </w:rPr>
        <w:t>Z dnia 20.09.20</w:t>
      </w:r>
      <w:r w:rsidR="001E22A6">
        <w:rPr>
          <w:rFonts w:ascii="Times New Roman" w:hAnsi="Times New Roman" w:cs="Times New Roman"/>
          <w:b/>
          <w:sz w:val="24"/>
          <w:szCs w:val="24"/>
        </w:rPr>
        <w:t>16</w:t>
      </w:r>
      <w:r w:rsidRPr="00ED279B">
        <w:rPr>
          <w:rFonts w:ascii="Times New Roman" w:hAnsi="Times New Roman" w:cs="Times New Roman"/>
          <w:b/>
          <w:sz w:val="24"/>
          <w:szCs w:val="24"/>
        </w:rPr>
        <w:t xml:space="preserve">r. zmieniające rozporządzenie w sprawie szkolenia osób ubiegających się o uprawnienia do kierowania pojazdami, instruktorów i wykładowców </w:t>
      </w:r>
    </w:p>
    <w:p w14:paraId="26253AC6" w14:textId="77777777" w:rsidR="00ED279B" w:rsidRPr="00ED279B" w:rsidRDefault="00ED279B" w:rsidP="00ED27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D279B">
        <w:rPr>
          <w:rFonts w:ascii="Times New Roman" w:hAnsi="Times New Roman" w:cs="Times New Roman"/>
          <w:sz w:val="20"/>
          <w:szCs w:val="20"/>
        </w:rPr>
        <w:t>( na</w:t>
      </w:r>
      <w:proofErr w:type="gramEnd"/>
      <w:r w:rsidRPr="00ED279B">
        <w:rPr>
          <w:rFonts w:ascii="Times New Roman" w:hAnsi="Times New Roman" w:cs="Times New Roman"/>
          <w:sz w:val="20"/>
          <w:szCs w:val="20"/>
        </w:rPr>
        <w:t xml:space="preserve"> podstawie art. 32 ust.3 ustawy z dnia 05.01.2011r. o kierujących pojazdami</w:t>
      </w:r>
    </w:p>
    <w:p w14:paraId="7D4C893B" w14:textId="77777777" w:rsidR="00ED279B" w:rsidRPr="00ED279B" w:rsidRDefault="00ED279B" w:rsidP="00294912">
      <w:pPr>
        <w:jc w:val="center"/>
        <w:rPr>
          <w:rFonts w:ascii="Times New Roman" w:hAnsi="Times New Roman" w:cs="Times New Roman"/>
          <w:sz w:val="20"/>
          <w:szCs w:val="20"/>
        </w:rPr>
      </w:pPr>
      <w:r w:rsidRPr="00ED279B">
        <w:rPr>
          <w:rFonts w:ascii="Times New Roman" w:hAnsi="Times New Roman" w:cs="Times New Roman"/>
          <w:sz w:val="20"/>
          <w:szCs w:val="20"/>
        </w:rPr>
        <w:t>(Dz. U. z 2016r. poz. 627,904,1241,1579)</w:t>
      </w:r>
    </w:p>
    <w:p w14:paraId="7C398B53" w14:textId="77777777" w:rsidR="0036345F" w:rsidRDefault="0036345F" w:rsidP="002949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A2E8C3" w14:textId="77777777" w:rsidR="00127E1D" w:rsidRDefault="00294912" w:rsidP="00ED2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12">
        <w:rPr>
          <w:rFonts w:ascii="Times New Roman" w:hAnsi="Times New Roman" w:cs="Times New Roman"/>
          <w:b/>
          <w:sz w:val="28"/>
          <w:szCs w:val="28"/>
        </w:rPr>
        <w:t>HARMONOGRAM SZKOLENIA</w:t>
      </w:r>
    </w:p>
    <w:p w14:paraId="72C8532F" w14:textId="77777777" w:rsidR="00294912" w:rsidRDefault="00294912" w:rsidP="002949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p.n. „Prawo jazdy kat. B”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992"/>
        <w:gridCol w:w="4253"/>
        <w:gridCol w:w="1701"/>
      </w:tblGrid>
      <w:tr w:rsidR="00F63E1F" w14:paraId="5A66D893" w14:textId="77777777" w:rsidTr="00EF6DD2">
        <w:tc>
          <w:tcPr>
            <w:tcW w:w="10598" w:type="dxa"/>
            <w:gridSpan w:val="6"/>
          </w:tcPr>
          <w:p w14:paraId="0A2C23D2" w14:textId="77777777" w:rsidR="00F63E1F" w:rsidRPr="00F63E1F" w:rsidRDefault="00F63E1F" w:rsidP="005B3E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SZCZEGÓŁOWY PROGRAM</w:t>
            </w:r>
            <w:r w:rsidR="00CC7296">
              <w:rPr>
                <w:rFonts w:ascii="Times New Roman" w:hAnsi="Times New Roman" w:cs="Times New Roman"/>
                <w:b/>
              </w:rPr>
              <w:t xml:space="preserve"> SZKOLENIA TEORETYCZNEGO</w:t>
            </w:r>
          </w:p>
        </w:tc>
      </w:tr>
      <w:tr w:rsidR="00CC2F80" w14:paraId="6A0765F1" w14:textId="77777777" w:rsidTr="00CC2F80">
        <w:tc>
          <w:tcPr>
            <w:tcW w:w="1101" w:type="dxa"/>
          </w:tcPr>
          <w:p w14:paraId="368F5C77" w14:textId="77777777" w:rsidR="005B3E5C" w:rsidRPr="00294912" w:rsidRDefault="005B3E5C" w:rsidP="002949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(kolejny dzień realizacji szkolenia)</w:t>
            </w:r>
          </w:p>
        </w:tc>
        <w:tc>
          <w:tcPr>
            <w:tcW w:w="1275" w:type="dxa"/>
            <w:vAlign w:val="center"/>
          </w:tcPr>
          <w:p w14:paraId="34DB0BA3" w14:textId="77777777" w:rsidR="005B3E5C" w:rsidRPr="00294912" w:rsidRDefault="005B3E5C" w:rsidP="002949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276" w:type="dxa"/>
            <w:vAlign w:val="center"/>
          </w:tcPr>
          <w:p w14:paraId="525A2DDA" w14:textId="77777777" w:rsidR="005B3E5C" w:rsidRPr="00294912" w:rsidRDefault="005B3E5C" w:rsidP="0029491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Godziny realizacji szkolenia (od…do…)</w:t>
            </w:r>
          </w:p>
        </w:tc>
        <w:tc>
          <w:tcPr>
            <w:tcW w:w="992" w:type="dxa"/>
            <w:vAlign w:val="center"/>
          </w:tcPr>
          <w:p w14:paraId="689DE287" w14:textId="77777777" w:rsidR="005B3E5C" w:rsidRPr="00294912" w:rsidRDefault="005B3E5C" w:rsidP="005B3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 zajęć</w:t>
            </w:r>
          </w:p>
        </w:tc>
        <w:tc>
          <w:tcPr>
            <w:tcW w:w="4253" w:type="dxa"/>
            <w:vAlign w:val="center"/>
          </w:tcPr>
          <w:p w14:paraId="0C08492F" w14:textId="77777777" w:rsidR="005B3E5C" w:rsidRPr="00294912" w:rsidRDefault="005B3E5C" w:rsidP="005B3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zajęć, nazwisko i imię wykładowcy</w:t>
            </w:r>
          </w:p>
        </w:tc>
        <w:tc>
          <w:tcPr>
            <w:tcW w:w="1701" w:type="dxa"/>
            <w:vAlign w:val="center"/>
          </w:tcPr>
          <w:p w14:paraId="34EC5862" w14:textId="77777777" w:rsidR="005B3E5C" w:rsidRPr="00294912" w:rsidRDefault="005B3E5C" w:rsidP="005B3E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Miejsce zajęć</w:t>
            </w:r>
          </w:p>
        </w:tc>
      </w:tr>
      <w:tr w:rsidR="005E4BCB" w:rsidRPr="00D03A9B" w14:paraId="575775D2" w14:textId="77777777" w:rsidTr="00CC2F80">
        <w:tc>
          <w:tcPr>
            <w:tcW w:w="1101" w:type="dxa"/>
            <w:vAlign w:val="center"/>
          </w:tcPr>
          <w:p w14:paraId="38DEAD30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vAlign w:val="center"/>
          </w:tcPr>
          <w:p w14:paraId="51A6CDB9" w14:textId="77777777" w:rsidR="005E4BCB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25.04.2022r.</w:t>
            </w:r>
          </w:p>
          <w:p w14:paraId="072F1065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3394B288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 – 19.30</w:t>
            </w:r>
          </w:p>
        </w:tc>
        <w:tc>
          <w:tcPr>
            <w:tcW w:w="992" w:type="dxa"/>
            <w:vAlign w:val="center"/>
          </w:tcPr>
          <w:p w14:paraId="6A91DBF4" w14:textId="279FC7F3" w:rsidR="005E4BCB" w:rsidRPr="00CC2F80" w:rsidRDefault="00B3041A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14:paraId="78B00398" w14:textId="77777777" w:rsidR="005E4BCB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Badanie lekarskie lekarza uprawnionego do badań kierowców Pan dr Robert KOWALIK </w:t>
            </w:r>
          </w:p>
          <w:p w14:paraId="1386C3E6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uprawnień 63/2000</w:t>
            </w:r>
          </w:p>
        </w:tc>
        <w:tc>
          <w:tcPr>
            <w:tcW w:w="1701" w:type="dxa"/>
            <w:vMerge w:val="restart"/>
            <w:vAlign w:val="center"/>
          </w:tcPr>
          <w:p w14:paraId="341614C3" w14:textId="77777777" w:rsidR="005E4BCB" w:rsidRPr="00CC2F80" w:rsidRDefault="005E4BCB" w:rsidP="00AD1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Sala wykładowa Plac 1000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Lecia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14:paraId="4E275E3F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BCB" w:rsidRPr="00D03A9B" w14:paraId="129F1FD4" w14:textId="77777777" w:rsidTr="00CC2F80">
        <w:tc>
          <w:tcPr>
            <w:tcW w:w="1101" w:type="dxa"/>
            <w:vAlign w:val="center"/>
          </w:tcPr>
          <w:p w14:paraId="514FD872" w14:textId="77777777" w:rsidR="005E4BCB" w:rsidRPr="00CC2F80" w:rsidRDefault="005E4BCB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5" w:type="dxa"/>
            <w:vAlign w:val="center"/>
          </w:tcPr>
          <w:p w14:paraId="7F2F8179" w14:textId="77777777" w:rsidR="005E4BCB" w:rsidRPr="00CC2F80" w:rsidRDefault="005E4BCB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80">
              <w:rPr>
                <w:rFonts w:ascii="Times New Roman" w:hAnsi="Times New Roman" w:cs="Times New Roman"/>
                <w:sz w:val="18"/>
                <w:szCs w:val="18"/>
              </w:rPr>
              <w:t>09.05. 2022</w:t>
            </w:r>
          </w:p>
          <w:p w14:paraId="5C870D05" w14:textId="77777777" w:rsidR="005E4BCB" w:rsidRPr="00CC2F80" w:rsidRDefault="005E4BCB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F80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440B61A4" w14:textId="77777777" w:rsidR="005E4BCB" w:rsidRPr="00CC2F80" w:rsidRDefault="005E4BCB" w:rsidP="00647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16.30 – </w:t>
            </w:r>
            <w:r w:rsidR="00647313">
              <w:rPr>
                <w:rFonts w:ascii="Times New Roman" w:hAnsi="Times New Roman" w:cs="Times New Roman"/>
                <w:sz w:val="18"/>
                <w:szCs w:val="18"/>
              </w:rPr>
              <w:t>19.30</w:t>
            </w:r>
          </w:p>
        </w:tc>
        <w:tc>
          <w:tcPr>
            <w:tcW w:w="992" w:type="dxa"/>
            <w:vAlign w:val="center"/>
          </w:tcPr>
          <w:p w14:paraId="03ADAED8" w14:textId="77777777" w:rsidR="005E4BCB" w:rsidRPr="00CC2F80" w:rsidRDefault="00647313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14:paraId="391934EA" w14:textId="77777777" w:rsidR="005E4BCB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teoretyczne – wprowadzenie organizacyjne, podstawowe pojęcia ruchu drogowego (omijanie. wymijanie, cofanie, wyprzedzanie, zawracanie)</w:t>
            </w:r>
          </w:p>
          <w:p w14:paraId="170FC170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Prowadzący: Dariusz KLUSKA</w:t>
            </w:r>
          </w:p>
        </w:tc>
        <w:tc>
          <w:tcPr>
            <w:tcW w:w="1701" w:type="dxa"/>
            <w:vMerge/>
            <w:vAlign w:val="center"/>
          </w:tcPr>
          <w:p w14:paraId="527CA3A7" w14:textId="77777777" w:rsidR="005E4BCB" w:rsidRPr="00CC2F80" w:rsidRDefault="005E4BCB" w:rsidP="00D03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BCB" w:rsidRPr="00D03A9B" w14:paraId="5E2887CB" w14:textId="77777777" w:rsidTr="00CC2F80">
        <w:tc>
          <w:tcPr>
            <w:tcW w:w="1101" w:type="dxa"/>
            <w:vAlign w:val="center"/>
          </w:tcPr>
          <w:p w14:paraId="7D94B98A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75" w:type="dxa"/>
            <w:vAlign w:val="center"/>
          </w:tcPr>
          <w:p w14:paraId="4D9EE5CF" w14:textId="77777777" w:rsidR="005E4BCB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11.05.2022</w:t>
            </w:r>
          </w:p>
          <w:p w14:paraId="63E307A5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1276" w:type="dxa"/>
            <w:vAlign w:val="center"/>
          </w:tcPr>
          <w:p w14:paraId="17A92FCB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 – 18.45</w:t>
            </w:r>
          </w:p>
        </w:tc>
        <w:tc>
          <w:tcPr>
            <w:tcW w:w="992" w:type="dxa"/>
            <w:vAlign w:val="center"/>
          </w:tcPr>
          <w:p w14:paraId="509B32F8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</w:tcPr>
          <w:p w14:paraId="6CFF4515" w14:textId="77777777" w:rsidR="005E4BCB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Znaki ostrzegawcze, dozwolone prędkości pojazdu, hamowanie, zachowanie kierującego wobec pieszych i rowerzystów</w:t>
            </w:r>
          </w:p>
          <w:p w14:paraId="180A338A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Prowadzący: Judyta POLESZCZUK</w:t>
            </w:r>
          </w:p>
        </w:tc>
        <w:tc>
          <w:tcPr>
            <w:tcW w:w="1701" w:type="dxa"/>
            <w:vMerge/>
            <w:vAlign w:val="center"/>
          </w:tcPr>
          <w:p w14:paraId="5A67E0D1" w14:textId="77777777" w:rsidR="005E4BCB" w:rsidRPr="00CC2F80" w:rsidRDefault="005E4BCB" w:rsidP="00D03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BCB" w:rsidRPr="00D03A9B" w14:paraId="0F37E118" w14:textId="77777777" w:rsidTr="00CC2F80">
        <w:tc>
          <w:tcPr>
            <w:tcW w:w="1101" w:type="dxa"/>
            <w:vAlign w:val="center"/>
          </w:tcPr>
          <w:p w14:paraId="53EE56BA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75" w:type="dxa"/>
            <w:vAlign w:val="center"/>
          </w:tcPr>
          <w:p w14:paraId="7982118E" w14:textId="77777777" w:rsidR="005E4BCB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16.05.2022</w:t>
            </w:r>
          </w:p>
          <w:p w14:paraId="0DE87BAF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2ADDAF3C" w14:textId="77777777" w:rsidR="005E4BCB" w:rsidRPr="00CC2F80" w:rsidRDefault="005E4BCB" w:rsidP="00153D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16.30 -19.30</w:t>
            </w:r>
          </w:p>
        </w:tc>
        <w:tc>
          <w:tcPr>
            <w:tcW w:w="992" w:type="dxa"/>
            <w:vAlign w:val="center"/>
          </w:tcPr>
          <w:p w14:paraId="15984F4A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14:paraId="0F269018" w14:textId="77777777" w:rsidR="005E4BCB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Ogólne zasady ruchu pojazdów, znaki informacyjne kierunku i miejscowości, uzupełniające</w:t>
            </w:r>
          </w:p>
          <w:p w14:paraId="5572A3C3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Prowadzący Dariusz KLUSKA</w:t>
            </w:r>
          </w:p>
        </w:tc>
        <w:tc>
          <w:tcPr>
            <w:tcW w:w="1701" w:type="dxa"/>
            <w:vMerge/>
            <w:vAlign w:val="center"/>
          </w:tcPr>
          <w:p w14:paraId="2A014EC7" w14:textId="77777777" w:rsidR="005E4BCB" w:rsidRPr="00CC2F80" w:rsidRDefault="005E4BCB" w:rsidP="00D03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BCB" w:rsidRPr="00D03A9B" w14:paraId="11BAFE6C" w14:textId="77777777" w:rsidTr="00CC2F80">
        <w:tc>
          <w:tcPr>
            <w:tcW w:w="1101" w:type="dxa"/>
            <w:vAlign w:val="center"/>
          </w:tcPr>
          <w:p w14:paraId="6DC2FD0E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</w:p>
        </w:tc>
        <w:tc>
          <w:tcPr>
            <w:tcW w:w="1275" w:type="dxa"/>
            <w:vAlign w:val="center"/>
          </w:tcPr>
          <w:p w14:paraId="6C72E9C9" w14:textId="77777777" w:rsidR="005E4BCB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17.05.2022</w:t>
            </w:r>
          </w:p>
          <w:p w14:paraId="0F7FACD9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1276" w:type="dxa"/>
            <w:vAlign w:val="center"/>
          </w:tcPr>
          <w:p w14:paraId="3016B8CE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 – 19.30</w:t>
            </w:r>
          </w:p>
        </w:tc>
        <w:tc>
          <w:tcPr>
            <w:tcW w:w="992" w:type="dxa"/>
            <w:vAlign w:val="center"/>
          </w:tcPr>
          <w:p w14:paraId="72BC849C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14:paraId="45384357" w14:textId="77777777" w:rsidR="005E4BCB" w:rsidRDefault="005E4BCB" w:rsidP="00D77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Znaki nakazu, światła zewnętrzne pojazdu, włączanie się do ruchu, sygnalizacja świetlna, elementy techniczne w pojeździe</w:t>
            </w:r>
          </w:p>
          <w:p w14:paraId="1A7C4563" w14:textId="77777777" w:rsidR="005E4BCB" w:rsidRPr="00CC2F80" w:rsidRDefault="005E4BCB" w:rsidP="00D77F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Prowadzący: Judyta POLESZCZUK</w:t>
            </w:r>
          </w:p>
        </w:tc>
        <w:tc>
          <w:tcPr>
            <w:tcW w:w="1701" w:type="dxa"/>
            <w:vMerge/>
            <w:vAlign w:val="center"/>
          </w:tcPr>
          <w:p w14:paraId="2C7EA635" w14:textId="77777777" w:rsidR="005E4BCB" w:rsidRPr="00CC2F80" w:rsidRDefault="005E4BCB" w:rsidP="00D03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BCB" w:rsidRPr="00D03A9B" w14:paraId="4DBF7C26" w14:textId="77777777" w:rsidTr="00CC2F80">
        <w:tc>
          <w:tcPr>
            <w:tcW w:w="1101" w:type="dxa"/>
            <w:vAlign w:val="center"/>
          </w:tcPr>
          <w:p w14:paraId="4DBF2D6E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75" w:type="dxa"/>
            <w:vAlign w:val="center"/>
          </w:tcPr>
          <w:p w14:paraId="3A3EB7A4" w14:textId="77777777" w:rsidR="005E4BCB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19.05.20022</w:t>
            </w:r>
          </w:p>
          <w:p w14:paraId="1317F0E3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1276" w:type="dxa"/>
            <w:vAlign w:val="center"/>
          </w:tcPr>
          <w:p w14:paraId="1880F3EF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 – 19.30</w:t>
            </w:r>
          </w:p>
        </w:tc>
        <w:tc>
          <w:tcPr>
            <w:tcW w:w="992" w:type="dxa"/>
            <w:vAlign w:val="center"/>
          </w:tcPr>
          <w:p w14:paraId="261AC588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14:paraId="6C18C49A" w14:textId="77777777" w:rsidR="005E4BCB" w:rsidRDefault="005E4BCB" w:rsidP="00CC1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Udzielanie pierwszej pomocy przedmedycznej w wypadkach drogowych, korzystanie z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fantoma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materiały dydaktyczne</w:t>
            </w:r>
          </w:p>
          <w:p w14:paraId="0D3B2BC1" w14:textId="77777777" w:rsidR="005E4BCB" w:rsidRPr="00CC2F80" w:rsidRDefault="005E4BCB" w:rsidP="00CC1C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Prowadzący: Irena KLUSKA</w:t>
            </w:r>
          </w:p>
        </w:tc>
        <w:tc>
          <w:tcPr>
            <w:tcW w:w="1701" w:type="dxa"/>
            <w:vMerge/>
            <w:vAlign w:val="center"/>
          </w:tcPr>
          <w:p w14:paraId="320A3C7E" w14:textId="77777777" w:rsidR="005E4BCB" w:rsidRPr="00CC2F80" w:rsidRDefault="005E4BCB" w:rsidP="00D03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BCB" w:rsidRPr="00D03A9B" w14:paraId="6D4A8FBF" w14:textId="77777777" w:rsidTr="00CC2F80">
        <w:tc>
          <w:tcPr>
            <w:tcW w:w="1101" w:type="dxa"/>
            <w:vAlign w:val="center"/>
          </w:tcPr>
          <w:p w14:paraId="460A977E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75" w:type="dxa"/>
            <w:vAlign w:val="center"/>
          </w:tcPr>
          <w:p w14:paraId="1F62A6E0" w14:textId="77777777" w:rsidR="005E4BCB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24.05.2022</w:t>
            </w:r>
          </w:p>
          <w:p w14:paraId="26A89AA5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1276" w:type="dxa"/>
            <w:vAlign w:val="center"/>
          </w:tcPr>
          <w:p w14:paraId="2D41796B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 – 19.30</w:t>
            </w:r>
          </w:p>
        </w:tc>
        <w:tc>
          <w:tcPr>
            <w:tcW w:w="992" w:type="dxa"/>
            <w:vAlign w:val="center"/>
          </w:tcPr>
          <w:p w14:paraId="43DBD0AB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14:paraId="62E0FEF2" w14:textId="77777777" w:rsidR="005E4BCB" w:rsidRDefault="005E4BCB" w:rsidP="004F6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Znaki zakazu, zmiana kierunku jazdy i pasa ruchu, zatrzymanie i postój pojazdu, pierwszeństwo przejazdu z sygnalizacją świetlną.</w:t>
            </w:r>
          </w:p>
          <w:p w14:paraId="6CA1670C" w14:textId="77777777" w:rsidR="005E4BCB" w:rsidRPr="00CC2F80" w:rsidRDefault="005E4BCB" w:rsidP="004F6A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Prowadzący: Dariusz KLUSKA</w:t>
            </w:r>
          </w:p>
        </w:tc>
        <w:tc>
          <w:tcPr>
            <w:tcW w:w="1701" w:type="dxa"/>
            <w:vMerge/>
            <w:vAlign w:val="center"/>
          </w:tcPr>
          <w:p w14:paraId="06FB2F19" w14:textId="77777777" w:rsidR="005E4BCB" w:rsidRPr="00CC2F80" w:rsidRDefault="005E4BCB" w:rsidP="00D03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BCB" w:rsidRPr="00D03A9B" w14:paraId="2D176E14" w14:textId="77777777" w:rsidTr="00CC2F80">
        <w:tc>
          <w:tcPr>
            <w:tcW w:w="1101" w:type="dxa"/>
            <w:vAlign w:val="center"/>
          </w:tcPr>
          <w:p w14:paraId="60797F08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75" w:type="dxa"/>
            <w:vAlign w:val="center"/>
          </w:tcPr>
          <w:p w14:paraId="300B3E6F" w14:textId="77777777" w:rsidR="005E4BCB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25.05.2022</w:t>
            </w:r>
          </w:p>
          <w:p w14:paraId="3A66EAB6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1276" w:type="dxa"/>
            <w:vAlign w:val="center"/>
          </w:tcPr>
          <w:p w14:paraId="19471F69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 – 19.30</w:t>
            </w:r>
          </w:p>
        </w:tc>
        <w:tc>
          <w:tcPr>
            <w:tcW w:w="992" w:type="dxa"/>
            <w:vAlign w:val="center"/>
          </w:tcPr>
          <w:p w14:paraId="588CCA12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3" w:type="dxa"/>
            <w:vAlign w:val="center"/>
          </w:tcPr>
          <w:p w14:paraId="2C3106F5" w14:textId="77777777" w:rsidR="005E4BCB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Znaki poziome, znaczenie zachowania szczególnej ostrożności, kierujący ruchem, wpływ alkoholu i innych używek na reakcję kierującego, dokumenty kierującego i pojazdu</w:t>
            </w:r>
          </w:p>
          <w:p w14:paraId="6FE4A67D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Prowadzący: Judyta POLESZCZUK</w:t>
            </w:r>
          </w:p>
        </w:tc>
        <w:tc>
          <w:tcPr>
            <w:tcW w:w="1701" w:type="dxa"/>
            <w:vMerge/>
            <w:vAlign w:val="center"/>
          </w:tcPr>
          <w:p w14:paraId="31D4002C" w14:textId="77777777" w:rsidR="005E4BCB" w:rsidRPr="00CC2F80" w:rsidRDefault="005E4BCB" w:rsidP="00D03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BCB" w:rsidRPr="00D03A9B" w14:paraId="58EA514A" w14:textId="77777777" w:rsidTr="00CC2F80">
        <w:tc>
          <w:tcPr>
            <w:tcW w:w="1101" w:type="dxa"/>
            <w:vAlign w:val="center"/>
          </w:tcPr>
          <w:p w14:paraId="76E6C3CA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75" w:type="dxa"/>
            <w:vAlign w:val="center"/>
          </w:tcPr>
          <w:p w14:paraId="0DF20403" w14:textId="77777777" w:rsidR="005E4BCB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30.05.2022</w:t>
            </w:r>
          </w:p>
          <w:p w14:paraId="1890A2A9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1276" w:type="dxa"/>
            <w:vAlign w:val="center"/>
          </w:tcPr>
          <w:p w14:paraId="7FBCF060" w14:textId="77777777" w:rsidR="005E4BCB" w:rsidRPr="00CC2F80" w:rsidRDefault="005E4BCB" w:rsidP="006473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16.30 – </w:t>
            </w:r>
            <w:r w:rsidR="00647313">
              <w:rPr>
                <w:rFonts w:ascii="Times New Roman" w:hAnsi="Times New Roman" w:cs="Times New Roman"/>
                <w:sz w:val="18"/>
                <w:szCs w:val="18"/>
              </w:rPr>
              <w:t>19.30</w:t>
            </w:r>
          </w:p>
        </w:tc>
        <w:tc>
          <w:tcPr>
            <w:tcW w:w="992" w:type="dxa"/>
            <w:vAlign w:val="center"/>
          </w:tcPr>
          <w:p w14:paraId="0E5EA1EB" w14:textId="77777777" w:rsidR="005E4BCB" w:rsidRPr="00CC2F80" w:rsidRDefault="00647313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3" w:type="dxa"/>
            <w:vAlign w:val="center"/>
          </w:tcPr>
          <w:p w14:paraId="5F765E67" w14:textId="77777777" w:rsidR="005E4BCB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Skrzyżowania o ruchu okrężnym, skrzyżowania równorzędne, symulacje drogowe, podsumowanie części teoretycznej. </w:t>
            </w:r>
          </w:p>
          <w:p w14:paraId="5B1091CC" w14:textId="77777777" w:rsidR="005E4BCB" w:rsidRPr="00CC2F80" w:rsidRDefault="005E4BCB" w:rsidP="005B3E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Prowadzący: Dariusz KLUSKA</w:t>
            </w:r>
          </w:p>
        </w:tc>
        <w:tc>
          <w:tcPr>
            <w:tcW w:w="1701" w:type="dxa"/>
            <w:vMerge/>
            <w:vAlign w:val="center"/>
          </w:tcPr>
          <w:p w14:paraId="25B62D08" w14:textId="77777777" w:rsidR="005E4BCB" w:rsidRPr="00CC2F80" w:rsidRDefault="005E4BCB" w:rsidP="00D03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03D655E" w14:textId="77777777" w:rsidR="00294912" w:rsidRDefault="00294912" w:rsidP="00294912">
      <w:pPr>
        <w:rPr>
          <w:rFonts w:ascii="Times New Roman" w:hAnsi="Times New Roman" w:cs="Times New Roman"/>
          <w:b/>
          <w:sz w:val="18"/>
          <w:szCs w:val="18"/>
        </w:rPr>
      </w:pPr>
    </w:p>
    <w:p w14:paraId="3E6686B0" w14:textId="77777777" w:rsidR="003216C3" w:rsidRDefault="003216C3" w:rsidP="00294912">
      <w:pPr>
        <w:rPr>
          <w:rFonts w:ascii="Times New Roman" w:hAnsi="Times New Roman" w:cs="Times New Roman"/>
          <w:b/>
          <w:sz w:val="18"/>
          <w:szCs w:val="18"/>
        </w:rPr>
      </w:pPr>
    </w:p>
    <w:p w14:paraId="7E49E8F9" w14:textId="77777777" w:rsidR="00ED279B" w:rsidRDefault="00ED279B" w:rsidP="00294912">
      <w:pPr>
        <w:rPr>
          <w:rFonts w:ascii="Times New Roman" w:hAnsi="Times New Roman" w:cs="Times New Roman"/>
          <w:b/>
          <w:sz w:val="18"/>
          <w:szCs w:val="18"/>
        </w:rPr>
      </w:pPr>
    </w:p>
    <w:p w14:paraId="747B8CE5" w14:textId="77777777" w:rsidR="00ED279B" w:rsidRDefault="00ED279B" w:rsidP="00294912">
      <w:pPr>
        <w:rPr>
          <w:rFonts w:ascii="Times New Roman" w:hAnsi="Times New Roman" w:cs="Times New Roman"/>
          <w:b/>
          <w:sz w:val="18"/>
          <w:szCs w:val="18"/>
        </w:rPr>
      </w:pPr>
    </w:p>
    <w:p w14:paraId="42D91185" w14:textId="77777777" w:rsidR="00ED279B" w:rsidRDefault="00ED279B" w:rsidP="0029491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0185" w:type="dxa"/>
        <w:tblLayout w:type="fixed"/>
        <w:tblLook w:val="04A0" w:firstRow="1" w:lastRow="0" w:firstColumn="1" w:lastColumn="0" w:noHBand="0" w:noVBand="1"/>
      </w:tblPr>
      <w:tblGrid>
        <w:gridCol w:w="535"/>
        <w:gridCol w:w="1276"/>
        <w:gridCol w:w="1420"/>
        <w:gridCol w:w="851"/>
        <w:gridCol w:w="4541"/>
        <w:gridCol w:w="1562"/>
      </w:tblGrid>
      <w:tr w:rsidR="0036345F" w:rsidRPr="00D03A9B" w14:paraId="1982E509" w14:textId="77777777" w:rsidTr="00C67DBD">
        <w:trPr>
          <w:trHeight w:val="505"/>
        </w:trPr>
        <w:tc>
          <w:tcPr>
            <w:tcW w:w="535" w:type="dxa"/>
          </w:tcPr>
          <w:p w14:paraId="1C81FD8D" w14:textId="77777777" w:rsidR="0036345F" w:rsidRPr="00CC7296" w:rsidRDefault="0036345F" w:rsidP="00011F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0" w:type="dxa"/>
            <w:gridSpan w:val="5"/>
            <w:vAlign w:val="center"/>
          </w:tcPr>
          <w:p w14:paraId="41E8C2B8" w14:textId="77777777" w:rsidR="0036345F" w:rsidRPr="00CC7296" w:rsidRDefault="0036345F" w:rsidP="00011F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7296">
              <w:rPr>
                <w:rFonts w:ascii="Times New Roman" w:hAnsi="Times New Roman" w:cs="Times New Roman"/>
                <w:b/>
              </w:rPr>
              <w:t>SZCZEGÓŁOWY PROGRAM SZKOLENIA PRAKTYCZNEGO NA PLACU MANEWROWYM I W RUCHU DROGOWYM</w:t>
            </w:r>
          </w:p>
        </w:tc>
      </w:tr>
      <w:tr w:rsidR="003331E7" w:rsidRPr="00D03A9B" w14:paraId="42043E74" w14:textId="77777777" w:rsidTr="00C67DBD">
        <w:trPr>
          <w:trHeight w:val="204"/>
        </w:trPr>
        <w:tc>
          <w:tcPr>
            <w:tcW w:w="535" w:type="dxa"/>
          </w:tcPr>
          <w:p w14:paraId="4D995C17" w14:textId="77777777" w:rsidR="0036345F" w:rsidRPr="00CC7296" w:rsidRDefault="0036345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6EC5AF" w14:textId="77777777" w:rsidR="0036345F" w:rsidRPr="00CC7296" w:rsidRDefault="0036345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14:paraId="27A2908F" w14:textId="77777777" w:rsidR="0036345F" w:rsidRDefault="0036345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908A74" w14:textId="77777777" w:rsidR="0036345F" w:rsidRDefault="0036345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1E1C4914" w14:textId="77777777" w:rsidR="0036345F" w:rsidRDefault="0036345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14:paraId="3E2C3BF0" w14:textId="77777777" w:rsidR="0036345F" w:rsidRDefault="0036345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31E7" w:rsidRPr="00D03A9B" w14:paraId="0E426799" w14:textId="77777777" w:rsidTr="00C67DBD">
        <w:trPr>
          <w:trHeight w:val="623"/>
        </w:trPr>
        <w:tc>
          <w:tcPr>
            <w:tcW w:w="535" w:type="dxa"/>
            <w:vAlign w:val="center"/>
          </w:tcPr>
          <w:p w14:paraId="37DCC0EE" w14:textId="77777777" w:rsidR="0036345F" w:rsidRPr="00CC7296" w:rsidRDefault="0036345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7296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276" w:type="dxa"/>
            <w:vAlign w:val="center"/>
          </w:tcPr>
          <w:p w14:paraId="2AE24DAB" w14:textId="77777777" w:rsidR="0036345F" w:rsidRPr="00CC7296" w:rsidRDefault="0036345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Data</w:t>
            </w:r>
          </w:p>
        </w:tc>
        <w:tc>
          <w:tcPr>
            <w:tcW w:w="1420" w:type="dxa"/>
            <w:vAlign w:val="center"/>
          </w:tcPr>
          <w:p w14:paraId="46CA5F7B" w14:textId="77777777" w:rsidR="0036345F" w:rsidRPr="00CC7296" w:rsidRDefault="0036345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Dział</w:t>
            </w:r>
          </w:p>
        </w:tc>
        <w:tc>
          <w:tcPr>
            <w:tcW w:w="851" w:type="dxa"/>
            <w:vAlign w:val="center"/>
          </w:tcPr>
          <w:p w14:paraId="5CBDBAAA" w14:textId="77777777" w:rsidR="0036345F" w:rsidRPr="00CC7296" w:rsidRDefault="0036345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 zajęć</w:t>
            </w:r>
          </w:p>
        </w:tc>
        <w:tc>
          <w:tcPr>
            <w:tcW w:w="4541" w:type="dxa"/>
            <w:vAlign w:val="center"/>
          </w:tcPr>
          <w:p w14:paraId="75AEE272" w14:textId="77777777" w:rsidR="0036345F" w:rsidRPr="00CC7296" w:rsidRDefault="0036345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zajęć</w:t>
            </w:r>
          </w:p>
        </w:tc>
        <w:tc>
          <w:tcPr>
            <w:tcW w:w="1562" w:type="dxa"/>
            <w:vAlign w:val="center"/>
          </w:tcPr>
          <w:p w14:paraId="513235AF" w14:textId="77777777" w:rsidR="0036345F" w:rsidRPr="00CC7296" w:rsidRDefault="0036345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Miejsce zajęć</w:t>
            </w:r>
          </w:p>
        </w:tc>
      </w:tr>
      <w:tr w:rsidR="00E75B93" w:rsidRPr="00D03A9B" w14:paraId="68BDF733" w14:textId="77777777" w:rsidTr="00C67DBD">
        <w:trPr>
          <w:trHeight w:val="623"/>
        </w:trPr>
        <w:tc>
          <w:tcPr>
            <w:tcW w:w="535" w:type="dxa"/>
            <w:vAlign w:val="center"/>
          </w:tcPr>
          <w:p w14:paraId="248D1713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14:paraId="53BAFA1C" w14:textId="77777777" w:rsidR="00E75B93" w:rsidRPr="003331E7" w:rsidRDefault="00E75B93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1E7">
              <w:rPr>
                <w:rFonts w:ascii="Times New Roman" w:hAnsi="Times New Roman" w:cs="Times New Roman"/>
                <w:b/>
                <w:sz w:val="18"/>
                <w:szCs w:val="18"/>
              </w:rPr>
              <w:t>31.05 – 31.08 2022r.</w:t>
            </w:r>
          </w:p>
        </w:tc>
        <w:tc>
          <w:tcPr>
            <w:tcW w:w="1420" w:type="dxa"/>
            <w:vMerge w:val="restart"/>
            <w:vAlign w:val="center"/>
          </w:tcPr>
          <w:p w14:paraId="4719E594" w14:textId="77777777" w:rsidR="00E75B93" w:rsidRPr="003331E7" w:rsidRDefault="00E75B93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1E7">
              <w:rPr>
                <w:rFonts w:ascii="Times New Roman" w:hAnsi="Times New Roman" w:cs="Times New Roman"/>
                <w:b/>
                <w:sz w:val="18"/>
                <w:szCs w:val="18"/>
              </w:rPr>
              <w:t>Plac manewrowy</w:t>
            </w:r>
          </w:p>
        </w:tc>
        <w:tc>
          <w:tcPr>
            <w:tcW w:w="851" w:type="dxa"/>
            <w:vMerge w:val="restart"/>
            <w:vAlign w:val="center"/>
          </w:tcPr>
          <w:p w14:paraId="47893DB3" w14:textId="77777777" w:rsidR="00E75B93" w:rsidRPr="003331E7" w:rsidRDefault="00E75B93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31E7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541" w:type="dxa"/>
            <w:vAlign w:val="center"/>
          </w:tcPr>
          <w:p w14:paraId="7710DB2F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się do jazdy, sprawdzenie stanu technicznego podstawowych elementów pojazdu odpowiedzialnych bezpośrednio za bezpieczeństwo jazdy.</w:t>
            </w:r>
          </w:p>
        </w:tc>
        <w:tc>
          <w:tcPr>
            <w:tcW w:w="1562" w:type="dxa"/>
            <w:vMerge w:val="restart"/>
            <w:vAlign w:val="center"/>
          </w:tcPr>
          <w:p w14:paraId="5CB58E23" w14:textId="77777777" w:rsidR="00E75B93" w:rsidRPr="00907C4F" w:rsidRDefault="00E75B93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4F">
              <w:rPr>
                <w:rFonts w:ascii="Times New Roman" w:hAnsi="Times New Roman" w:cs="Times New Roman"/>
                <w:b/>
                <w:sz w:val="18"/>
                <w:szCs w:val="18"/>
              </w:rPr>
              <w:t>GŁOGÓW</w:t>
            </w:r>
          </w:p>
          <w:p w14:paraId="3C1ABC7E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ul. Końcowa 10</w:t>
            </w:r>
          </w:p>
        </w:tc>
      </w:tr>
      <w:tr w:rsidR="00E75B93" w:rsidRPr="00D03A9B" w14:paraId="0D8450E5" w14:textId="77777777" w:rsidTr="00C67DBD">
        <w:trPr>
          <w:trHeight w:val="3310"/>
        </w:trPr>
        <w:tc>
          <w:tcPr>
            <w:tcW w:w="535" w:type="dxa"/>
            <w:vAlign w:val="center"/>
          </w:tcPr>
          <w:p w14:paraId="5AC16007" w14:textId="77777777" w:rsidR="00E75B93" w:rsidRPr="00CC2F80" w:rsidRDefault="00E75B93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14:paraId="478DDA17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27F46D43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7107310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7D1B10D7" w14:textId="77777777" w:rsidR="00E75B93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Sprawdzenie stanu technicznego podstawowych elementów pojazdu odpowiedzialnych za bezpieczeństwo ruchu drogowego:</w:t>
            </w:r>
          </w:p>
          <w:p w14:paraId="1261F4C1" w14:textId="77777777" w:rsidR="00E75B93" w:rsidRDefault="00E75B93" w:rsidP="00D1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a) poziom oleju w silniku</w:t>
            </w:r>
          </w:p>
          <w:p w14:paraId="52F75246" w14:textId="77777777" w:rsidR="00E75B93" w:rsidRDefault="00E75B93" w:rsidP="00D1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b) poziom płynu chłodzącego</w:t>
            </w:r>
          </w:p>
          <w:p w14:paraId="751C302D" w14:textId="77777777" w:rsidR="00E75B93" w:rsidRDefault="00E75B93" w:rsidP="00D1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c) poziom płynu hamulcowego</w:t>
            </w:r>
          </w:p>
          <w:p w14:paraId="55712C00" w14:textId="77777777" w:rsidR="00E75B93" w:rsidRDefault="00E75B93" w:rsidP="00D1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d) obecność płynu w spryskiwaczach</w:t>
            </w:r>
          </w:p>
          <w:p w14:paraId="71B1ED5D" w14:textId="77777777" w:rsidR="00E75B93" w:rsidRDefault="00E75B93" w:rsidP="00D1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e) działanie sygnału dźwiękowego</w:t>
            </w:r>
          </w:p>
          <w:p w14:paraId="51EC022B" w14:textId="77777777" w:rsidR="00E75B93" w:rsidRDefault="00E75B93" w:rsidP="00D1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f) działanie świateł pozycyjnych/postojowych</w:t>
            </w:r>
          </w:p>
          <w:p w14:paraId="661C0F59" w14:textId="77777777" w:rsidR="00E75B93" w:rsidRDefault="00E75B93" w:rsidP="00D1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g) działanie świateł mijania</w:t>
            </w:r>
          </w:p>
          <w:p w14:paraId="5D85C077" w14:textId="77777777" w:rsidR="00E75B93" w:rsidRDefault="00E75B93" w:rsidP="00D1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h) działanie świateł drogowych</w:t>
            </w:r>
          </w:p>
          <w:p w14:paraId="6F358E16" w14:textId="77777777" w:rsidR="00E75B93" w:rsidRDefault="00E75B93" w:rsidP="00D1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i) działanie świateł hamowania „STOP”</w:t>
            </w:r>
          </w:p>
          <w:p w14:paraId="7498E1AB" w14:textId="77777777" w:rsidR="00E75B93" w:rsidRDefault="00E75B93" w:rsidP="00D1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j) działanie świateł cofania</w:t>
            </w:r>
          </w:p>
          <w:p w14:paraId="28164ABE" w14:textId="77777777" w:rsidR="00E75B93" w:rsidRDefault="00E75B93" w:rsidP="00D1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k) działanie świateł kierunkowskazów</w:t>
            </w:r>
          </w:p>
          <w:p w14:paraId="7A3E2AF8" w14:textId="77777777" w:rsidR="00E75B93" w:rsidRDefault="00E75B93" w:rsidP="00D1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l) działanie świateł awaryjnych</w:t>
            </w:r>
          </w:p>
          <w:p w14:paraId="3E036507" w14:textId="77777777" w:rsidR="00E75B93" w:rsidRPr="00CC2F80" w:rsidRDefault="00E75B93" w:rsidP="00D12D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ł) działanie świateł przeciwmgłowych tylnych</w:t>
            </w:r>
          </w:p>
        </w:tc>
        <w:tc>
          <w:tcPr>
            <w:tcW w:w="1562" w:type="dxa"/>
            <w:vMerge/>
            <w:vAlign w:val="center"/>
          </w:tcPr>
          <w:p w14:paraId="23479DFA" w14:textId="77777777" w:rsidR="00E75B93" w:rsidRPr="00CC2F80" w:rsidRDefault="00E75B93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93" w:rsidRPr="00D03A9B" w14:paraId="6818F777" w14:textId="77777777" w:rsidTr="00C67DBD">
        <w:trPr>
          <w:trHeight w:val="623"/>
        </w:trPr>
        <w:tc>
          <w:tcPr>
            <w:tcW w:w="535" w:type="dxa"/>
            <w:vAlign w:val="center"/>
          </w:tcPr>
          <w:p w14:paraId="28202933" w14:textId="77777777" w:rsidR="00E75B93" w:rsidRPr="00CC2F80" w:rsidRDefault="00E75B93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14:paraId="74D9525B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50395C2D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3921293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55DF5E47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Ustawienie fotela, lusterek, zagłówków, zapinanie pasów bezpieczeństwa, upewnienie się, czy drzwi pojazdu są zamknięte. </w:t>
            </w:r>
          </w:p>
        </w:tc>
        <w:tc>
          <w:tcPr>
            <w:tcW w:w="1562" w:type="dxa"/>
            <w:vMerge/>
            <w:vAlign w:val="center"/>
          </w:tcPr>
          <w:p w14:paraId="7530B191" w14:textId="77777777" w:rsidR="00E75B93" w:rsidRPr="00CC2F80" w:rsidRDefault="00E75B93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93" w:rsidRPr="00D03A9B" w14:paraId="63CFA3E7" w14:textId="77777777" w:rsidTr="00C67DBD">
        <w:trPr>
          <w:trHeight w:val="204"/>
        </w:trPr>
        <w:tc>
          <w:tcPr>
            <w:tcW w:w="535" w:type="dxa"/>
            <w:vAlign w:val="center"/>
          </w:tcPr>
          <w:p w14:paraId="20DA90BC" w14:textId="77777777" w:rsidR="00E75B93" w:rsidRPr="00CC2F80" w:rsidRDefault="00E75B93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14:paraId="7BEF437A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24FC8E97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7F706A8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2AC71FAB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Uruchamianie silnika pojazdu</w:t>
            </w:r>
          </w:p>
        </w:tc>
        <w:tc>
          <w:tcPr>
            <w:tcW w:w="1562" w:type="dxa"/>
            <w:vMerge/>
            <w:vAlign w:val="center"/>
          </w:tcPr>
          <w:p w14:paraId="3416A549" w14:textId="77777777" w:rsidR="00E75B93" w:rsidRPr="00CC2F80" w:rsidRDefault="00E75B93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93" w:rsidRPr="00D03A9B" w14:paraId="48A18306" w14:textId="77777777" w:rsidTr="00C67DBD">
        <w:trPr>
          <w:trHeight w:val="419"/>
        </w:trPr>
        <w:tc>
          <w:tcPr>
            <w:tcW w:w="535" w:type="dxa"/>
            <w:vAlign w:val="center"/>
          </w:tcPr>
          <w:p w14:paraId="2FCFD293" w14:textId="77777777" w:rsidR="00E75B93" w:rsidRPr="00CC2F80" w:rsidRDefault="00E75B93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14:paraId="52CE1C54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4821B4EE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026F650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01C42B77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Ruszanie z miejsca oraz jazda pasem ruchu do przodu i do tyłu</w:t>
            </w:r>
          </w:p>
        </w:tc>
        <w:tc>
          <w:tcPr>
            <w:tcW w:w="1562" w:type="dxa"/>
            <w:vMerge/>
            <w:vAlign w:val="center"/>
          </w:tcPr>
          <w:p w14:paraId="5DC423E2" w14:textId="77777777" w:rsidR="00E75B93" w:rsidRPr="00CC2F80" w:rsidRDefault="00E75B93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93" w:rsidRPr="00D03A9B" w14:paraId="63826D43" w14:textId="77777777" w:rsidTr="00C67DBD">
        <w:trPr>
          <w:trHeight w:val="419"/>
        </w:trPr>
        <w:tc>
          <w:tcPr>
            <w:tcW w:w="535" w:type="dxa"/>
            <w:vAlign w:val="center"/>
          </w:tcPr>
          <w:p w14:paraId="772C5990" w14:textId="77777777" w:rsidR="00E75B93" w:rsidRPr="00CC2F80" w:rsidRDefault="00E75B93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14:paraId="7B74E816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4EF8A115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3487DAB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7F09D731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Włączenie świateł odpowiednich do jazdy w ruchu drogowym</w:t>
            </w:r>
          </w:p>
        </w:tc>
        <w:tc>
          <w:tcPr>
            <w:tcW w:w="1562" w:type="dxa"/>
            <w:vMerge/>
            <w:vAlign w:val="center"/>
          </w:tcPr>
          <w:p w14:paraId="37917D58" w14:textId="77777777" w:rsidR="00E75B93" w:rsidRPr="00CC2F80" w:rsidRDefault="00E75B93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93" w:rsidRPr="00D03A9B" w14:paraId="04131371" w14:textId="77777777" w:rsidTr="00C67DBD">
        <w:trPr>
          <w:trHeight w:val="827"/>
        </w:trPr>
        <w:tc>
          <w:tcPr>
            <w:tcW w:w="535" w:type="dxa"/>
            <w:vAlign w:val="center"/>
          </w:tcPr>
          <w:p w14:paraId="1DA68A72" w14:textId="77777777" w:rsidR="00E75B93" w:rsidRPr="00CC2F80" w:rsidRDefault="00E75B93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14:paraId="1919E87F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11F902A4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8E71164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7392EB90" w14:textId="77777777" w:rsidR="00E75B93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Upewnienie się o możliwości jazdy:</w:t>
            </w:r>
          </w:p>
          <w:p w14:paraId="6663E307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Wykluczenie prawdopodobieństwa spowodowania zagrożenia w ruchu drogowym, ocena sytuacji wokół pojazdu</w:t>
            </w:r>
          </w:p>
        </w:tc>
        <w:tc>
          <w:tcPr>
            <w:tcW w:w="1562" w:type="dxa"/>
            <w:vMerge/>
            <w:vAlign w:val="center"/>
          </w:tcPr>
          <w:p w14:paraId="21097D27" w14:textId="77777777" w:rsidR="00E75B93" w:rsidRPr="00CC2F80" w:rsidRDefault="00E75B93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93" w:rsidRPr="00D03A9B" w14:paraId="4AA7C956" w14:textId="77777777" w:rsidTr="00C67DBD">
        <w:trPr>
          <w:trHeight w:val="204"/>
        </w:trPr>
        <w:tc>
          <w:tcPr>
            <w:tcW w:w="535" w:type="dxa"/>
            <w:vAlign w:val="center"/>
          </w:tcPr>
          <w:p w14:paraId="6ADD9A75" w14:textId="77777777" w:rsidR="00E75B93" w:rsidRDefault="00E75B93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14:paraId="527B747D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6530AE28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17963111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77E5084D" w14:textId="77777777" w:rsidR="00E75B93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Płynne ruszanie</w:t>
            </w:r>
          </w:p>
        </w:tc>
        <w:tc>
          <w:tcPr>
            <w:tcW w:w="1562" w:type="dxa"/>
            <w:vMerge/>
            <w:vAlign w:val="center"/>
          </w:tcPr>
          <w:p w14:paraId="287C7BD8" w14:textId="77777777" w:rsidR="00E75B93" w:rsidRPr="00CC2F80" w:rsidRDefault="00E75B93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93" w:rsidRPr="00D03A9B" w14:paraId="501956B8" w14:textId="77777777" w:rsidTr="00C67DBD">
        <w:trPr>
          <w:trHeight w:val="215"/>
        </w:trPr>
        <w:tc>
          <w:tcPr>
            <w:tcW w:w="535" w:type="dxa"/>
            <w:vAlign w:val="center"/>
          </w:tcPr>
          <w:p w14:paraId="21E3C71B" w14:textId="77777777" w:rsidR="00E75B93" w:rsidRDefault="00E75B93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14:paraId="3A5A08A3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2B0A270A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F886B99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6F949290" w14:textId="77777777" w:rsidR="00E75B93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Jazda pasem ruchu do przodu i do tyłu</w:t>
            </w:r>
          </w:p>
        </w:tc>
        <w:tc>
          <w:tcPr>
            <w:tcW w:w="1562" w:type="dxa"/>
            <w:vMerge/>
            <w:vAlign w:val="center"/>
          </w:tcPr>
          <w:p w14:paraId="31C7912E" w14:textId="77777777" w:rsidR="00E75B93" w:rsidRPr="00CC2F80" w:rsidRDefault="00E75B93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93" w:rsidRPr="00D03A9B" w14:paraId="7FE1455E" w14:textId="77777777" w:rsidTr="00C67DBD">
        <w:trPr>
          <w:trHeight w:val="419"/>
        </w:trPr>
        <w:tc>
          <w:tcPr>
            <w:tcW w:w="535" w:type="dxa"/>
            <w:vAlign w:val="center"/>
          </w:tcPr>
          <w:p w14:paraId="7720B5D8" w14:textId="77777777" w:rsidR="00E75B93" w:rsidRDefault="00E75B93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14:paraId="3CED19FA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6F0A650F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CD3D719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65EFD496" w14:textId="77777777" w:rsidR="00E75B93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Zatrzymanie pojazdu przed końcem i początkiem pasa ruchu</w:t>
            </w:r>
          </w:p>
        </w:tc>
        <w:tc>
          <w:tcPr>
            <w:tcW w:w="1562" w:type="dxa"/>
            <w:vMerge/>
            <w:vAlign w:val="center"/>
          </w:tcPr>
          <w:p w14:paraId="3CBB7E18" w14:textId="77777777" w:rsidR="00E75B93" w:rsidRPr="00CC2F80" w:rsidRDefault="00E75B93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93" w:rsidRPr="00D03A9B" w14:paraId="6B78DDD2" w14:textId="77777777" w:rsidTr="00C67DBD">
        <w:trPr>
          <w:trHeight w:val="204"/>
        </w:trPr>
        <w:tc>
          <w:tcPr>
            <w:tcW w:w="535" w:type="dxa"/>
            <w:vAlign w:val="center"/>
          </w:tcPr>
          <w:p w14:paraId="002F2183" w14:textId="77777777" w:rsidR="00E75B93" w:rsidRDefault="00E75B93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14:paraId="2B254388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4F9C80F0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20B58D2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485B3DC4" w14:textId="77777777" w:rsidR="00E75B93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Parkowanie skośne</w:t>
            </w:r>
          </w:p>
        </w:tc>
        <w:tc>
          <w:tcPr>
            <w:tcW w:w="1562" w:type="dxa"/>
            <w:vMerge/>
            <w:vAlign w:val="center"/>
          </w:tcPr>
          <w:p w14:paraId="6F5D5AFF" w14:textId="77777777" w:rsidR="00E75B93" w:rsidRPr="00CC2F80" w:rsidRDefault="00E75B93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93" w:rsidRPr="00D03A9B" w14:paraId="71E20124" w14:textId="77777777" w:rsidTr="00C67DBD">
        <w:trPr>
          <w:trHeight w:val="215"/>
        </w:trPr>
        <w:tc>
          <w:tcPr>
            <w:tcW w:w="535" w:type="dxa"/>
            <w:vAlign w:val="center"/>
          </w:tcPr>
          <w:p w14:paraId="16E2C4CB" w14:textId="77777777" w:rsidR="00E75B93" w:rsidRDefault="00E75B93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vAlign w:val="center"/>
          </w:tcPr>
          <w:p w14:paraId="14A44AD5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7DD791DC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5203A5DF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70FF4D13" w14:textId="77777777" w:rsidR="00E75B93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Parkowanie prostopadłe</w:t>
            </w:r>
          </w:p>
        </w:tc>
        <w:tc>
          <w:tcPr>
            <w:tcW w:w="1562" w:type="dxa"/>
            <w:vMerge/>
            <w:vAlign w:val="center"/>
          </w:tcPr>
          <w:p w14:paraId="0D3CD5C8" w14:textId="77777777" w:rsidR="00E75B93" w:rsidRPr="00CC2F80" w:rsidRDefault="00E75B93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93" w:rsidRPr="00D03A9B" w14:paraId="1D893150" w14:textId="77777777" w:rsidTr="00C67DBD">
        <w:trPr>
          <w:trHeight w:val="215"/>
        </w:trPr>
        <w:tc>
          <w:tcPr>
            <w:tcW w:w="535" w:type="dxa"/>
            <w:vAlign w:val="center"/>
          </w:tcPr>
          <w:p w14:paraId="0652B7B8" w14:textId="77777777" w:rsidR="00E75B93" w:rsidRDefault="00E75B93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vMerge/>
            <w:vAlign w:val="center"/>
          </w:tcPr>
          <w:p w14:paraId="2E5EC837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0533AC91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A6FEE33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2311E4DC" w14:textId="77777777" w:rsidR="00E75B93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Parkowanie równoległe</w:t>
            </w:r>
          </w:p>
        </w:tc>
        <w:tc>
          <w:tcPr>
            <w:tcW w:w="1562" w:type="dxa"/>
            <w:vMerge/>
            <w:vAlign w:val="center"/>
          </w:tcPr>
          <w:p w14:paraId="00858698" w14:textId="77777777" w:rsidR="00E75B93" w:rsidRPr="00CC2F80" w:rsidRDefault="00E75B93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B93" w:rsidRPr="00D03A9B" w14:paraId="4D3E733F" w14:textId="77777777" w:rsidTr="00B63B5A">
        <w:trPr>
          <w:trHeight w:val="215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33359777" w14:textId="77777777" w:rsidR="00E75B93" w:rsidRDefault="00E75B93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14:paraId="2A008790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bottom w:val="single" w:sz="4" w:space="0" w:color="auto"/>
            </w:tcBorders>
            <w:vAlign w:val="center"/>
          </w:tcPr>
          <w:p w14:paraId="715D5A8A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56763AC" w14:textId="77777777" w:rsidR="00E75B93" w:rsidRPr="00CC2F80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vAlign w:val="center"/>
          </w:tcPr>
          <w:p w14:paraId="0A677F33" w14:textId="77777777" w:rsidR="00E75B93" w:rsidRDefault="00E75B93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Ruszanie z miejsca do przodu na wzniesieniu</w:t>
            </w: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14:paraId="3F878678" w14:textId="77777777" w:rsidR="00E75B93" w:rsidRPr="00CC2F80" w:rsidRDefault="00E75B93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E75B93" w14:paraId="1DDC73D0" w14:textId="77777777" w:rsidTr="006151B0">
        <w:trPr>
          <w:trHeight w:val="204"/>
        </w:trPr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14:paraId="6FD826EE" w14:textId="77777777" w:rsidR="00907C4F" w:rsidRPr="00E75B93" w:rsidRDefault="00907C4F" w:rsidP="00D12D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B93">
              <w:rPr>
                <w:rFonts w:ascii="Times New Roman" w:hAnsi="Times New Roman" w:cs="Times New Roman"/>
                <w:b/>
                <w:sz w:val="18"/>
                <w:szCs w:val="18"/>
              </w:rPr>
              <w:t>2.1</w:t>
            </w:r>
          </w:p>
        </w:tc>
        <w:tc>
          <w:tcPr>
            <w:tcW w:w="1276" w:type="dxa"/>
            <w:vMerge/>
            <w:vAlign w:val="center"/>
          </w:tcPr>
          <w:p w14:paraId="525A59A4" w14:textId="77777777" w:rsidR="00907C4F" w:rsidRPr="00E75B93" w:rsidRDefault="00907C4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vAlign w:val="center"/>
          </w:tcPr>
          <w:p w14:paraId="6F2DD90B" w14:textId="77777777" w:rsidR="00907C4F" w:rsidRPr="00E75B93" w:rsidRDefault="00907C4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B93">
              <w:rPr>
                <w:rFonts w:ascii="Times New Roman" w:hAnsi="Times New Roman" w:cs="Times New Roman"/>
                <w:b/>
                <w:sz w:val="18"/>
                <w:szCs w:val="18"/>
              </w:rPr>
              <w:t>Ruch drogowy</w:t>
            </w:r>
          </w:p>
        </w:tc>
        <w:tc>
          <w:tcPr>
            <w:tcW w:w="851" w:type="dxa"/>
            <w:vMerge/>
            <w:vAlign w:val="center"/>
          </w:tcPr>
          <w:p w14:paraId="4CEC6D7C" w14:textId="77777777" w:rsidR="00907C4F" w:rsidRPr="00E75B93" w:rsidRDefault="00907C4F" w:rsidP="00011F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vAlign w:val="center"/>
          </w:tcPr>
          <w:p w14:paraId="25311CDE" w14:textId="77777777" w:rsidR="00907C4F" w:rsidRPr="00E75B93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93">
              <w:rPr>
                <w:rFonts w:ascii="Times New Roman" w:hAnsi="Times New Roman" w:cs="Times New Roman"/>
                <w:sz w:val="18"/>
                <w:szCs w:val="18"/>
              </w:rPr>
              <w:t>Wjazd na drogę z obiektu przydrożnego</w:t>
            </w:r>
          </w:p>
        </w:tc>
        <w:tc>
          <w:tcPr>
            <w:tcW w:w="1562" w:type="dxa"/>
            <w:vMerge w:val="restart"/>
            <w:vAlign w:val="center"/>
          </w:tcPr>
          <w:p w14:paraId="682D3CEC" w14:textId="77777777" w:rsidR="00907C4F" w:rsidRPr="00E75B93" w:rsidRDefault="00907C4F" w:rsidP="005B45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B9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Miasto Głogów, okolice oraz droga o podwyższonej prędkości S-3 na trasie </w:t>
            </w:r>
          </w:p>
          <w:p w14:paraId="2A87267E" w14:textId="77777777" w:rsidR="00907C4F" w:rsidRPr="00E75B93" w:rsidRDefault="00907C4F" w:rsidP="005B459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5B93">
              <w:rPr>
                <w:rFonts w:ascii="Times New Roman" w:hAnsi="Times New Roman" w:cs="Times New Roman"/>
                <w:b/>
                <w:sz w:val="18"/>
                <w:szCs w:val="18"/>
              </w:rPr>
              <w:t>Głogów –Nowa sól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Głogów</w:t>
            </w:r>
          </w:p>
        </w:tc>
      </w:tr>
      <w:tr w:rsidR="00907C4F" w:rsidRPr="00D03A9B" w14:paraId="7F79A9DC" w14:textId="77777777" w:rsidTr="006151B0">
        <w:trPr>
          <w:trHeight w:val="827"/>
        </w:trPr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14:paraId="2D53A358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276" w:type="dxa"/>
            <w:vMerge/>
            <w:vAlign w:val="center"/>
          </w:tcPr>
          <w:p w14:paraId="7CAE23F5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3FA668A9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E0A0291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vAlign w:val="center"/>
          </w:tcPr>
          <w:p w14:paraId="11117974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Jazda drogami dwukierunkowymi jednojezdniowymi o różnej liczbie wyznaczonych i niewyznaczonych pasów ruchu, posiadającymi odcinki proste i łuki, wzniesienia i spadki, obniżone i podwyższone dopuszczalne prędkości</w:t>
            </w:r>
          </w:p>
        </w:tc>
        <w:tc>
          <w:tcPr>
            <w:tcW w:w="1562" w:type="dxa"/>
            <w:vMerge/>
            <w:vAlign w:val="center"/>
          </w:tcPr>
          <w:p w14:paraId="666D0585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D03A9B" w14:paraId="02DBD1F8" w14:textId="77777777" w:rsidTr="00C67DBD">
        <w:trPr>
          <w:trHeight w:val="827"/>
        </w:trPr>
        <w:tc>
          <w:tcPr>
            <w:tcW w:w="535" w:type="dxa"/>
            <w:vAlign w:val="center"/>
          </w:tcPr>
          <w:p w14:paraId="7976685C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276" w:type="dxa"/>
            <w:vMerge/>
            <w:vAlign w:val="center"/>
          </w:tcPr>
          <w:p w14:paraId="4E8E92F9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4EA9368B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C9E5567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713F2143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Jazda drogami dwukierunkowymi dwujezdniowymi o różnej liczbie wyznaczonych i niewyznaczonych pasów ruchu, posiadającymi odcinki proste i łuki, wzniesienia i spadki, obniżone i podwyższone dopuszczalne prędkości</w:t>
            </w:r>
          </w:p>
        </w:tc>
        <w:tc>
          <w:tcPr>
            <w:tcW w:w="1562" w:type="dxa"/>
            <w:vMerge/>
            <w:vAlign w:val="center"/>
          </w:tcPr>
          <w:p w14:paraId="1DEC072C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D03A9B" w14:paraId="695FCDED" w14:textId="77777777" w:rsidTr="00C67DBD">
        <w:trPr>
          <w:trHeight w:val="419"/>
        </w:trPr>
        <w:tc>
          <w:tcPr>
            <w:tcW w:w="535" w:type="dxa"/>
            <w:vAlign w:val="center"/>
          </w:tcPr>
          <w:p w14:paraId="4612C64C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276" w:type="dxa"/>
            <w:vMerge/>
            <w:vAlign w:val="center"/>
          </w:tcPr>
          <w:p w14:paraId="594E3C15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2963E6BE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897DD30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750D764B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Jazda drogami jednokierunkowymi o różnej liczbie wyznaczonych i niewyznaczonych pasów ruchu</w:t>
            </w:r>
          </w:p>
        </w:tc>
        <w:tc>
          <w:tcPr>
            <w:tcW w:w="1562" w:type="dxa"/>
            <w:vMerge/>
            <w:vAlign w:val="center"/>
          </w:tcPr>
          <w:p w14:paraId="207FFED4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D03A9B" w14:paraId="5E30D5F9" w14:textId="77777777" w:rsidTr="00C67DBD">
        <w:trPr>
          <w:trHeight w:val="215"/>
        </w:trPr>
        <w:tc>
          <w:tcPr>
            <w:tcW w:w="535" w:type="dxa"/>
            <w:vAlign w:val="center"/>
          </w:tcPr>
          <w:p w14:paraId="1B6BDECF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1276" w:type="dxa"/>
            <w:vMerge/>
            <w:vAlign w:val="center"/>
          </w:tcPr>
          <w:p w14:paraId="144F5948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4320EDD5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150D394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74D1AE61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Przejazd przez skrzyżowania równorzędne</w:t>
            </w:r>
          </w:p>
        </w:tc>
        <w:tc>
          <w:tcPr>
            <w:tcW w:w="1562" w:type="dxa"/>
            <w:vMerge/>
            <w:vAlign w:val="center"/>
          </w:tcPr>
          <w:p w14:paraId="2B1BA25F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D03A9B" w14:paraId="0F91E5DC" w14:textId="77777777" w:rsidTr="00C67DBD">
        <w:trPr>
          <w:trHeight w:val="419"/>
        </w:trPr>
        <w:tc>
          <w:tcPr>
            <w:tcW w:w="535" w:type="dxa"/>
            <w:vAlign w:val="center"/>
          </w:tcPr>
          <w:p w14:paraId="128DABE5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276" w:type="dxa"/>
            <w:vMerge/>
            <w:vAlign w:val="center"/>
          </w:tcPr>
          <w:p w14:paraId="60081C06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3227F5FC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2149C4A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2BBC9142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Przejazd przez skrzyżowania oznakowane znakami ustalającego pierwszeństwo przejazdu</w:t>
            </w:r>
          </w:p>
        </w:tc>
        <w:tc>
          <w:tcPr>
            <w:tcW w:w="1562" w:type="dxa"/>
            <w:vMerge/>
            <w:vAlign w:val="center"/>
          </w:tcPr>
          <w:p w14:paraId="7C1D6AAA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D03A9B" w14:paraId="1CDF0CE2" w14:textId="77777777" w:rsidTr="00C67DBD">
        <w:trPr>
          <w:trHeight w:val="204"/>
        </w:trPr>
        <w:tc>
          <w:tcPr>
            <w:tcW w:w="535" w:type="dxa"/>
            <w:vAlign w:val="center"/>
          </w:tcPr>
          <w:p w14:paraId="6B2BE430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276" w:type="dxa"/>
            <w:vMerge/>
            <w:vAlign w:val="center"/>
          </w:tcPr>
          <w:p w14:paraId="0DDDF948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17B0EBBE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79508E6B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22749A21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Przejazd przez skrzyżowania z sygnalizacją świetlną</w:t>
            </w:r>
          </w:p>
        </w:tc>
        <w:tc>
          <w:tcPr>
            <w:tcW w:w="1562" w:type="dxa"/>
            <w:vMerge/>
            <w:vAlign w:val="center"/>
          </w:tcPr>
          <w:p w14:paraId="6E49B62F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D03A9B" w14:paraId="7846775F" w14:textId="77777777" w:rsidTr="00C67DBD">
        <w:trPr>
          <w:trHeight w:val="215"/>
        </w:trPr>
        <w:tc>
          <w:tcPr>
            <w:tcW w:w="535" w:type="dxa"/>
            <w:vAlign w:val="center"/>
          </w:tcPr>
          <w:p w14:paraId="33FDEB7B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276" w:type="dxa"/>
            <w:vMerge/>
            <w:vAlign w:val="center"/>
          </w:tcPr>
          <w:p w14:paraId="2F3F9C0F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3652C524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061B9D1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60224231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Przejazd przez skrzyżowania, na których ruch odbywa się wokół wyspy</w:t>
            </w:r>
          </w:p>
        </w:tc>
        <w:tc>
          <w:tcPr>
            <w:tcW w:w="1562" w:type="dxa"/>
            <w:vMerge/>
            <w:vAlign w:val="center"/>
          </w:tcPr>
          <w:p w14:paraId="1D5245A4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D03A9B" w14:paraId="417A127D" w14:textId="77777777" w:rsidTr="00C67DBD">
        <w:trPr>
          <w:trHeight w:val="215"/>
        </w:trPr>
        <w:tc>
          <w:tcPr>
            <w:tcW w:w="535" w:type="dxa"/>
            <w:vAlign w:val="center"/>
          </w:tcPr>
          <w:p w14:paraId="425E6CB3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1276" w:type="dxa"/>
            <w:vMerge/>
            <w:vAlign w:val="center"/>
          </w:tcPr>
          <w:p w14:paraId="3B7CEC2A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427CD8A1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A8F7C5E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7DA300DB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Przejazd przez przejścia dla pieszych</w:t>
            </w:r>
          </w:p>
        </w:tc>
        <w:tc>
          <w:tcPr>
            <w:tcW w:w="1562" w:type="dxa"/>
            <w:vMerge/>
            <w:vAlign w:val="center"/>
          </w:tcPr>
          <w:p w14:paraId="7164C22C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D03A9B" w14:paraId="48681D70" w14:textId="77777777" w:rsidTr="00C67DBD">
        <w:trPr>
          <w:trHeight w:val="215"/>
        </w:trPr>
        <w:tc>
          <w:tcPr>
            <w:tcW w:w="535" w:type="dxa"/>
            <w:vAlign w:val="center"/>
          </w:tcPr>
          <w:p w14:paraId="03240CAC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1276" w:type="dxa"/>
            <w:vMerge/>
            <w:vAlign w:val="center"/>
          </w:tcPr>
          <w:p w14:paraId="1906CBFF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34CCC13E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E1E3C92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590666BC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Przejazd przez torowisko kolejowe</w:t>
            </w:r>
          </w:p>
        </w:tc>
        <w:tc>
          <w:tcPr>
            <w:tcW w:w="1562" w:type="dxa"/>
            <w:vMerge/>
            <w:vAlign w:val="center"/>
          </w:tcPr>
          <w:p w14:paraId="65A00EE4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D03A9B" w14:paraId="7C792096" w14:textId="77777777" w:rsidTr="00C67DBD">
        <w:trPr>
          <w:trHeight w:val="215"/>
        </w:trPr>
        <w:tc>
          <w:tcPr>
            <w:tcW w:w="535" w:type="dxa"/>
            <w:vAlign w:val="center"/>
          </w:tcPr>
          <w:p w14:paraId="5D3E3F02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1276" w:type="dxa"/>
            <w:vMerge/>
            <w:vAlign w:val="center"/>
          </w:tcPr>
          <w:p w14:paraId="38040A17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0E03F072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82C01F5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5B53E4DA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Przejazd obok przystanku autobusowego</w:t>
            </w:r>
          </w:p>
        </w:tc>
        <w:tc>
          <w:tcPr>
            <w:tcW w:w="1562" w:type="dxa"/>
            <w:vMerge/>
            <w:vAlign w:val="center"/>
          </w:tcPr>
          <w:p w14:paraId="3C7F58A9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D03A9B" w14:paraId="09D957DD" w14:textId="77777777" w:rsidTr="00C67DBD">
        <w:trPr>
          <w:trHeight w:val="215"/>
        </w:trPr>
        <w:tc>
          <w:tcPr>
            <w:tcW w:w="535" w:type="dxa"/>
            <w:vAlign w:val="center"/>
          </w:tcPr>
          <w:p w14:paraId="4DE4087D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</w:t>
            </w:r>
          </w:p>
        </w:tc>
        <w:tc>
          <w:tcPr>
            <w:tcW w:w="1276" w:type="dxa"/>
            <w:vMerge/>
            <w:vAlign w:val="center"/>
          </w:tcPr>
          <w:p w14:paraId="40266FC3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1D9A6934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47C2AFCE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12DF495B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Wykonanie manewru:</w:t>
            </w:r>
          </w:p>
          <w:p w14:paraId="1B0DE188" w14:textId="77777777" w:rsidR="00907C4F" w:rsidRDefault="00907C4F" w:rsidP="005B45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wyprzedzania</w:t>
            </w:r>
          </w:p>
          <w:p w14:paraId="7E91DE18" w14:textId="77777777" w:rsidR="00907C4F" w:rsidRDefault="00907C4F" w:rsidP="005B45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omijania</w:t>
            </w:r>
          </w:p>
          <w:p w14:paraId="3D0227B2" w14:textId="77777777" w:rsidR="00907C4F" w:rsidRDefault="00907C4F" w:rsidP="005B45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wymijania</w:t>
            </w:r>
          </w:p>
          <w:p w14:paraId="16B99D93" w14:textId="77777777" w:rsidR="00907C4F" w:rsidRDefault="00907C4F" w:rsidP="005B45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zmiany pasa ruchu</w:t>
            </w:r>
          </w:p>
          <w:p w14:paraId="69DED5EF" w14:textId="77777777" w:rsidR="00907C4F" w:rsidRDefault="00907C4F" w:rsidP="005B45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zmiany kierunku jazdy w lewo, prawo</w:t>
            </w:r>
          </w:p>
          <w:p w14:paraId="24C2213F" w14:textId="77777777" w:rsidR="00907C4F" w:rsidRPr="005B4590" w:rsidRDefault="00907C4F" w:rsidP="005B45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zawracania na drodze jednojezdniowej dwukierunkowej</w:t>
            </w:r>
          </w:p>
        </w:tc>
        <w:tc>
          <w:tcPr>
            <w:tcW w:w="1562" w:type="dxa"/>
            <w:vMerge/>
            <w:vAlign w:val="center"/>
          </w:tcPr>
          <w:p w14:paraId="4682252F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D03A9B" w14:paraId="2C0F8AA0" w14:textId="77777777" w:rsidTr="00C67DBD">
        <w:trPr>
          <w:trHeight w:val="215"/>
        </w:trPr>
        <w:tc>
          <w:tcPr>
            <w:tcW w:w="535" w:type="dxa"/>
            <w:vAlign w:val="center"/>
          </w:tcPr>
          <w:p w14:paraId="720C8050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2.13</w:t>
            </w:r>
          </w:p>
        </w:tc>
        <w:tc>
          <w:tcPr>
            <w:tcW w:w="1276" w:type="dxa"/>
            <w:vMerge/>
            <w:vAlign w:val="center"/>
          </w:tcPr>
          <w:p w14:paraId="64A384C1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7028DE84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AED5833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2E5D8C3F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Hamowanie od prędkości co najmniej 50km/h do zatrzymania we wskazanym miejscu</w:t>
            </w:r>
          </w:p>
        </w:tc>
        <w:tc>
          <w:tcPr>
            <w:tcW w:w="1562" w:type="dxa"/>
            <w:vMerge/>
            <w:vAlign w:val="center"/>
          </w:tcPr>
          <w:p w14:paraId="55DA2022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D03A9B" w14:paraId="1CF16166" w14:textId="77777777" w:rsidTr="00C67DBD">
        <w:trPr>
          <w:trHeight w:val="215"/>
        </w:trPr>
        <w:tc>
          <w:tcPr>
            <w:tcW w:w="535" w:type="dxa"/>
            <w:vAlign w:val="center"/>
          </w:tcPr>
          <w:p w14:paraId="6B45E088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</w:t>
            </w:r>
          </w:p>
        </w:tc>
        <w:tc>
          <w:tcPr>
            <w:tcW w:w="1276" w:type="dxa"/>
            <w:vMerge/>
            <w:vAlign w:val="center"/>
          </w:tcPr>
          <w:p w14:paraId="72C3BB63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59F8BA14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6076782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551AC2B0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Hamowanie wykonane w sytuacjach awaryjnych</w:t>
            </w:r>
          </w:p>
        </w:tc>
        <w:tc>
          <w:tcPr>
            <w:tcW w:w="1562" w:type="dxa"/>
            <w:vMerge/>
            <w:vAlign w:val="center"/>
          </w:tcPr>
          <w:p w14:paraId="7EABB951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D03A9B" w14:paraId="2901D85B" w14:textId="77777777" w:rsidTr="00C67DBD">
        <w:trPr>
          <w:trHeight w:val="215"/>
        </w:trPr>
        <w:tc>
          <w:tcPr>
            <w:tcW w:w="535" w:type="dxa"/>
            <w:vAlign w:val="center"/>
          </w:tcPr>
          <w:p w14:paraId="73323B07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</w:t>
            </w:r>
          </w:p>
        </w:tc>
        <w:tc>
          <w:tcPr>
            <w:tcW w:w="1276" w:type="dxa"/>
            <w:vMerge/>
            <w:vAlign w:val="center"/>
          </w:tcPr>
          <w:p w14:paraId="690F657D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0EB5669F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02E9F0D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7798A5E3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Zmiana biegów właściwa dla energooszczędnej jazdy</w:t>
            </w:r>
          </w:p>
        </w:tc>
        <w:tc>
          <w:tcPr>
            <w:tcW w:w="1562" w:type="dxa"/>
            <w:vMerge/>
            <w:vAlign w:val="center"/>
          </w:tcPr>
          <w:p w14:paraId="3620F272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C4F" w:rsidRPr="00D03A9B" w14:paraId="4DE5F3BC" w14:textId="77777777" w:rsidTr="00C67DBD">
        <w:trPr>
          <w:trHeight w:val="215"/>
        </w:trPr>
        <w:tc>
          <w:tcPr>
            <w:tcW w:w="535" w:type="dxa"/>
            <w:vAlign w:val="center"/>
          </w:tcPr>
          <w:p w14:paraId="46D5E5D6" w14:textId="77777777" w:rsidR="00907C4F" w:rsidRDefault="00907C4F" w:rsidP="00D12D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</w:t>
            </w:r>
          </w:p>
        </w:tc>
        <w:tc>
          <w:tcPr>
            <w:tcW w:w="1276" w:type="dxa"/>
            <w:vMerge/>
            <w:vAlign w:val="center"/>
          </w:tcPr>
          <w:p w14:paraId="16DF2739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vMerge/>
            <w:vAlign w:val="center"/>
          </w:tcPr>
          <w:p w14:paraId="09F07F71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6A55BB56" w14:textId="77777777" w:rsidR="00907C4F" w:rsidRPr="00CC2F80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41" w:type="dxa"/>
            <w:vAlign w:val="center"/>
          </w:tcPr>
          <w:p w14:paraId="7600AF4D" w14:textId="77777777" w:rsidR="00907C4F" w:rsidRDefault="00907C4F" w:rsidP="00011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Korzystanie z momentu obrotowego silnika podczas hamowania – stosowanie hamowania silnikiem</w:t>
            </w:r>
          </w:p>
        </w:tc>
        <w:tc>
          <w:tcPr>
            <w:tcW w:w="1562" w:type="dxa"/>
            <w:vMerge/>
            <w:vAlign w:val="center"/>
          </w:tcPr>
          <w:p w14:paraId="13520DBE" w14:textId="77777777" w:rsidR="00907C4F" w:rsidRPr="00CC2F80" w:rsidRDefault="00907C4F" w:rsidP="00ED27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C4589B" w14:textId="77777777" w:rsidR="003216C3" w:rsidRDefault="003216C3" w:rsidP="003216C3">
      <w:pPr>
        <w:rPr>
          <w:rFonts w:ascii="Times New Roman" w:hAnsi="Times New Roman" w:cs="Times New Roman"/>
          <w:b/>
          <w:sz w:val="18"/>
          <w:szCs w:val="18"/>
        </w:rPr>
      </w:pPr>
    </w:p>
    <w:p w14:paraId="4C87D599" w14:textId="77777777" w:rsidR="00907C4F" w:rsidRDefault="00907C4F" w:rsidP="003216C3">
      <w:pPr>
        <w:rPr>
          <w:rFonts w:ascii="Times New Roman" w:hAnsi="Times New Roman" w:cs="Times New Roman"/>
          <w:b/>
          <w:sz w:val="18"/>
          <w:szCs w:val="18"/>
        </w:rPr>
      </w:pPr>
    </w:p>
    <w:p w14:paraId="121A3DA1" w14:textId="77777777" w:rsidR="00907C4F" w:rsidRDefault="00907C4F" w:rsidP="003216C3">
      <w:pPr>
        <w:rPr>
          <w:rFonts w:ascii="Times New Roman" w:hAnsi="Times New Roman" w:cs="Times New Roman"/>
          <w:b/>
          <w:sz w:val="18"/>
          <w:szCs w:val="18"/>
        </w:rPr>
      </w:pPr>
      <w:r w:rsidRPr="00907C4F">
        <w:rPr>
          <w:rFonts w:ascii="Times New Roman" w:hAnsi="Times New Roman" w:cs="Times New Roman"/>
          <w:b/>
          <w:sz w:val="18"/>
          <w:szCs w:val="18"/>
        </w:rPr>
        <w:t>Zajęcia praktyczne odbywać się będą w czasie wcześniej uzgodnionym pomiędzy instruktorem i kursantem zgodnie z ustawą w wymiarze 30 godzin z tym, że nie więcej niż 3 godziny w ciągu dnia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</w:p>
    <w:p w14:paraId="13BB044F" w14:textId="77777777" w:rsidR="000E05EF" w:rsidRDefault="000E05EF" w:rsidP="003216C3">
      <w:pPr>
        <w:rPr>
          <w:rFonts w:ascii="Times New Roman" w:hAnsi="Times New Roman" w:cs="Times New Roman"/>
          <w:b/>
          <w:sz w:val="18"/>
          <w:szCs w:val="18"/>
        </w:rPr>
      </w:pPr>
    </w:p>
    <w:p w14:paraId="08A114BB" w14:textId="77777777" w:rsidR="000E05EF" w:rsidRDefault="000E05EF" w:rsidP="003216C3">
      <w:pPr>
        <w:rPr>
          <w:rFonts w:ascii="Times New Roman" w:hAnsi="Times New Roman" w:cs="Times New Roman"/>
          <w:b/>
          <w:sz w:val="18"/>
          <w:szCs w:val="18"/>
        </w:rPr>
      </w:pPr>
    </w:p>
    <w:p w14:paraId="26A50F18" w14:textId="77777777" w:rsidR="000E05EF" w:rsidRDefault="000E05EF" w:rsidP="003216C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Kierownik Ośrodka Szkolenia kierowców </w:t>
      </w:r>
    </w:p>
    <w:p w14:paraId="2540D84C" w14:textId="77777777" w:rsidR="000E05EF" w:rsidRPr="00907C4F" w:rsidRDefault="000E05EF" w:rsidP="003216C3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Dariusz KLUSKA</w:t>
      </w:r>
    </w:p>
    <w:p w14:paraId="43B6A783" w14:textId="77777777" w:rsidR="003216C3" w:rsidRPr="00D03A9B" w:rsidRDefault="003216C3" w:rsidP="00294912">
      <w:pPr>
        <w:rPr>
          <w:rFonts w:ascii="Times New Roman" w:hAnsi="Times New Roman" w:cs="Times New Roman"/>
          <w:b/>
          <w:sz w:val="18"/>
          <w:szCs w:val="18"/>
        </w:rPr>
      </w:pPr>
    </w:p>
    <w:sectPr w:rsidR="003216C3" w:rsidRPr="00D03A9B" w:rsidSect="00415592">
      <w:pgSz w:w="11906" w:h="16838"/>
      <w:pgMar w:top="851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348F8"/>
    <w:multiLevelType w:val="hybridMultilevel"/>
    <w:tmpl w:val="1D22E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69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912"/>
    <w:rsid w:val="000E05EF"/>
    <w:rsid w:val="00127E1D"/>
    <w:rsid w:val="00153D1D"/>
    <w:rsid w:val="001A05B1"/>
    <w:rsid w:val="001E22A6"/>
    <w:rsid w:val="00294912"/>
    <w:rsid w:val="00297BFD"/>
    <w:rsid w:val="002E6B14"/>
    <w:rsid w:val="002F0453"/>
    <w:rsid w:val="003216C3"/>
    <w:rsid w:val="003331E7"/>
    <w:rsid w:val="0036345F"/>
    <w:rsid w:val="00415592"/>
    <w:rsid w:val="004F6A92"/>
    <w:rsid w:val="005063CB"/>
    <w:rsid w:val="00511524"/>
    <w:rsid w:val="005B3E5C"/>
    <w:rsid w:val="005B4590"/>
    <w:rsid w:val="005E4BCB"/>
    <w:rsid w:val="005F407B"/>
    <w:rsid w:val="00647313"/>
    <w:rsid w:val="00666A3D"/>
    <w:rsid w:val="00907C4F"/>
    <w:rsid w:val="00A01F66"/>
    <w:rsid w:val="00A30A6A"/>
    <w:rsid w:val="00AD1B9E"/>
    <w:rsid w:val="00B3041A"/>
    <w:rsid w:val="00C62A39"/>
    <w:rsid w:val="00C67DBD"/>
    <w:rsid w:val="00CA3BA4"/>
    <w:rsid w:val="00CC1C85"/>
    <w:rsid w:val="00CC2F80"/>
    <w:rsid w:val="00CC7296"/>
    <w:rsid w:val="00D03A9B"/>
    <w:rsid w:val="00D12D8C"/>
    <w:rsid w:val="00D272A5"/>
    <w:rsid w:val="00D77FD0"/>
    <w:rsid w:val="00E75B93"/>
    <w:rsid w:val="00EA0D5A"/>
    <w:rsid w:val="00ED279B"/>
    <w:rsid w:val="00F27D74"/>
    <w:rsid w:val="00F469C7"/>
    <w:rsid w:val="00F63E1F"/>
    <w:rsid w:val="00FB3D11"/>
    <w:rsid w:val="00FD16A7"/>
    <w:rsid w:val="00FE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FB80"/>
  <w15:docId w15:val="{1A965458-AF1C-4BD0-ABEC-71EFA96D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Kluska</dc:creator>
  <cp:lastModifiedBy>Marlena Budziszewska</cp:lastModifiedBy>
  <cp:revision>2</cp:revision>
  <cp:lastPrinted>2022-06-22T10:55:00Z</cp:lastPrinted>
  <dcterms:created xsi:type="dcterms:W3CDTF">2022-06-22T10:55:00Z</dcterms:created>
  <dcterms:modified xsi:type="dcterms:W3CDTF">2022-06-22T10:55:00Z</dcterms:modified>
</cp:coreProperties>
</file>